
<file path=[Content_Types].xml><?xml version="1.0" encoding="utf-8"?>
<Types xmlns="http://schemas.openxmlformats.org/package/2006/content-types">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spacing w:line="460" w:lineRule="exact"/>
        <w:jc w:val="both"/>
        <w:textAlignment w:val="auto"/>
        <w:rPr>
          <w:rFonts w:ascii="Times New Roman" w:hAnsi="Times New Roman" w:eastAsia="黑体" w:cs="Times New Roman"/>
          <w:sz w:val="30"/>
          <w:szCs w:val="30"/>
        </w:rPr>
      </w:pPr>
      <w:r>
        <w:rPr>
          <w:rFonts w:ascii="Times New Roman" w:hAnsi="Times New Roman" w:eastAsia="微软雅黑" w:cs="Times New Roman"/>
          <w:sz w:val="24"/>
        </w:rPr>
        <w:drawing>
          <wp:anchor distT="0" distB="0" distL="114300" distR="114300" simplePos="0" relativeHeight="251659264" behindDoc="0" locked="0" layoutInCell="1" allowOverlap="1">
            <wp:simplePos x="0" y="0"/>
            <wp:positionH relativeFrom="column">
              <wp:posOffset>82550</wp:posOffset>
            </wp:positionH>
            <wp:positionV relativeFrom="paragraph">
              <wp:posOffset>-61595</wp:posOffset>
            </wp:positionV>
            <wp:extent cx="822325" cy="822325"/>
            <wp:effectExtent l="0" t="0" r="635" b="635"/>
            <wp:wrapNone/>
            <wp:docPr id="5" name="图片 1" descr="微信图片_20191031094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微信图片_20191031094703"/>
                    <pic:cNvPicPr>
                      <a:picLocks noChangeAspect="1"/>
                    </pic:cNvPicPr>
                  </pic:nvPicPr>
                  <pic:blipFill>
                    <a:blip r:embed="rId4" cstate="print"/>
                    <a:stretch>
                      <a:fillRect/>
                    </a:stretch>
                  </pic:blipFill>
                  <pic:spPr>
                    <a:xfrm>
                      <a:off x="0" y="0"/>
                      <a:ext cx="822325" cy="822325"/>
                    </a:xfrm>
                    <a:prstGeom prst="rect">
                      <a:avLst/>
                    </a:prstGeom>
                    <a:noFill/>
                    <a:ln>
                      <a:noFill/>
                    </a:ln>
                  </pic:spPr>
                </pic:pic>
              </a:graphicData>
            </a:graphic>
          </wp:anchor>
        </w:drawing>
      </w:r>
    </w:p>
    <w:p>
      <w:pPr>
        <w:keepNext w:val="0"/>
        <w:keepLines w:val="0"/>
        <w:pageBreakBefore w:val="0"/>
        <w:widowControl w:val="0"/>
        <w:kinsoku/>
        <w:wordWrap/>
        <w:overflowPunct/>
        <w:topLinePunct w:val="0"/>
        <w:autoSpaceDE/>
        <w:autoSpaceDN/>
        <w:bidi w:val="0"/>
        <w:spacing w:line="460" w:lineRule="exact"/>
        <w:jc w:val="center"/>
        <w:textAlignment w:val="auto"/>
        <w:outlineLvl w:val="1"/>
        <w:rPr>
          <w:rFonts w:ascii="Times New Roman" w:hAnsi="Times New Roman" w:eastAsia="黑体" w:cs="Times New Roman"/>
          <w:b/>
          <w:bCs/>
          <w:sz w:val="30"/>
          <w:szCs w:val="30"/>
        </w:rPr>
      </w:pPr>
      <w:r>
        <w:rPr>
          <w:rFonts w:ascii="Times New Roman" w:hAnsi="Times New Roman" w:eastAsia="黑体" w:cs="Times New Roman"/>
          <w:sz w:val="30"/>
          <w:szCs w:val="30"/>
        </w:rPr>
        <w:t>服  务  指  南</w:t>
      </w:r>
    </w:p>
    <w:p>
      <w:pPr>
        <w:keepNext w:val="0"/>
        <w:keepLines w:val="0"/>
        <w:pageBreakBefore w:val="0"/>
        <w:widowControl w:val="0"/>
        <w:kinsoku/>
        <w:wordWrap/>
        <w:overflowPunct/>
        <w:topLinePunct w:val="0"/>
        <w:autoSpaceDE/>
        <w:autoSpaceDN/>
        <w:bidi w:val="0"/>
        <w:spacing w:line="460" w:lineRule="exact"/>
        <w:jc w:val="center"/>
        <w:textAlignment w:val="auto"/>
        <w:outlineLvl w:val="2"/>
        <w:rPr>
          <w:rFonts w:ascii="Calibri" w:hAnsi="Calibri" w:eastAsia="宋体" w:cs="Times New Roman"/>
          <w:sz w:val="28"/>
          <w:szCs w:val="28"/>
        </w:rPr>
      </w:pPr>
      <w:r>
        <w:rPr>
          <w:rFonts w:hint="eastAsia" w:ascii="Times New Roman" w:hAnsi="Times New Roman" w:eastAsia="黑体" w:cs="Times New Roman"/>
          <w:sz w:val="28"/>
          <w:szCs w:val="28"/>
          <w:lang w:val="en-US" w:eastAsia="zh-CN"/>
        </w:rPr>
        <w:t>梁山县</w:t>
      </w:r>
      <w:r>
        <w:rPr>
          <w:rFonts w:hint="eastAsia" w:ascii="Times New Roman" w:hAnsi="Times New Roman" w:eastAsia="黑体" w:cs="Times New Roman"/>
          <w:sz w:val="28"/>
          <w:szCs w:val="28"/>
        </w:rPr>
        <w:t>人力资源和社会保障局</w:t>
      </w:r>
    </w:p>
    <w:p>
      <w:pPr>
        <w:keepNext w:val="0"/>
        <w:keepLines w:val="0"/>
        <w:pageBreakBefore w:val="0"/>
        <w:widowControl w:val="0"/>
        <w:kinsoku/>
        <w:wordWrap/>
        <w:overflowPunct/>
        <w:topLinePunct w:val="0"/>
        <w:autoSpaceDE/>
        <w:autoSpaceDN/>
        <w:bidi w:val="0"/>
        <w:spacing w:line="460" w:lineRule="exact"/>
        <w:textAlignment w:val="auto"/>
        <w:rPr>
          <w:rFonts w:ascii="Calibri" w:hAnsi="Calibri" w:eastAsia="宋体" w:cs="Times New Roman"/>
          <w:sz w:val="28"/>
          <w:szCs w:val="28"/>
        </w:rPr>
      </w:pPr>
    </w:p>
    <w:p>
      <w:pPr>
        <w:keepNext w:val="0"/>
        <w:keepLines w:val="0"/>
        <w:pageBreakBefore w:val="0"/>
        <w:widowControl w:val="0"/>
        <w:kinsoku/>
        <w:wordWrap/>
        <w:overflowPunct/>
        <w:topLinePunct w:val="0"/>
        <w:autoSpaceDE/>
        <w:autoSpaceDN/>
        <w:bidi w:val="0"/>
        <w:spacing w:line="460" w:lineRule="exact"/>
        <w:jc w:val="center"/>
        <w:textAlignment w:val="auto"/>
        <w:outlineLvl w:val="0"/>
        <w:rPr>
          <w:rFonts w:hint="eastAsia" w:ascii="黑体" w:hAnsi="黑体" w:eastAsia="微软雅黑" w:cs="黑体"/>
          <w:sz w:val="32"/>
          <w:szCs w:val="32"/>
          <w:lang w:val="en-US" w:eastAsia="zh-CN"/>
        </w:rPr>
      </w:pPr>
      <w:r>
        <w:rPr>
          <w:rFonts w:hint="eastAsia" w:ascii="微软雅黑" w:hAnsi="微软雅黑" w:eastAsia="微软雅黑" w:cs="微软雅黑"/>
          <w:sz w:val="36"/>
          <w:szCs w:val="36"/>
        </w:rPr>
        <w:t>职业技能提升补贴查询</w:t>
      </w:r>
      <w:r>
        <w:rPr>
          <w:rFonts w:hint="eastAsia" w:ascii="微软雅黑" w:hAnsi="微软雅黑" w:eastAsia="微软雅黑" w:cs="微软雅黑"/>
          <w:sz w:val="36"/>
          <w:szCs w:val="36"/>
          <w:lang w:val="en-US" w:eastAsia="zh-CN"/>
        </w:rPr>
        <w:t xml:space="preserve"> </w:t>
      </w:r>
    </w:p>
    <w:p>
      <w:pPr>
        <w:keepNext w:val="0"/>
        <w:keepLines w:val="0"/>
        <w:pageBreakBefore w:val="0"/>
        <w:widowControl w:val="0"/>
        <w:kinsoku/>
        <w:wordWrap/>
        <w:overflowPunct/>
        <w:topLinePunct w:val="0"/>
        <w:autoSpaceDE/>
        <w:autoSpaceDN/>
        <w:bidi w:val="0"/>
        <w:spacing w:line="460" w:lineRule="exact"/>
        <w:textAlignment w:val="auto"/>
        <w:rPr>
          <w:rFonts w:ascii="Calibri" w:hAnsi="Calibri" w:eastAsia="宋体" w:cs="Times New Roman"/>
          <w:sz w:val="32"/>
          <w:szCs w:val="32"/>
        </w:rPr>
      </w:pPr>
    </w:p>
    <w:p>
      <w:pPr>
        <w:keepNext w:val="0"/>
        <w:keepLines w:val="0"/>
        <w:pageBreakBefore w:val="0"/>
        <w:widowControl w:val="0"/>
        <w:kinsoku/>
        <w:wordWrap/>
        <w:overflowPunct/>
        <w:topLinePunct w:val="0"/>
        <w:autoSpaceDE/>
        <w:autoSpaceDN/>
        <w:bidi w:val="0"/>
        <w:spacing w:line="460" w:lineRule="exact"/>
        <w:ind w:firstLine="640" w:firstLineChars="200"/>
        <w:textAlignment w:val="auto"/>
        <w:outlineLvl w:val="0"/>
        <w:rPr>
          <w:rFonts w:ascii="Times New Roman" w:hAnsi="Times New Roman" w:eastAsia="黑体" w:cs="Times New Roman"/>
          <w:sz w:val="32"/>
          <w:szCs w:val="32"/>
        </w:rPr>
      </w:pPr>
      <w:r>
        <w:rPr>
          <w:rFonts w:hint="eastAsia" w:ascii="Times New Roman" w:hAnsi="Times New Roman" w:eastAsia="黑体" w:cs="Times New Roman"/>
          <w:sz w:val="32"/>
          <w:szCs w:val="32"/>
        </w:rPr>
        <w:t>一</w:t>
      </w:r>
      <w:r>
        <w:rPr>
          <w:rFonts w:ascii="Times New Roman" w:hAnsi="Times New Roman" w:eastAsia="黑体" w:cs="Times New Roman"/>
          <w:sz w:val="32"/>
          <w:szCs w:val="32"/>
        </w:rPr>
        <w:t>、受理条件</w:t>
      </w:r>
    </w:p>
    <w:p>
      <w:pPr>
        <w:keepNext w:val="0"/>
        <w:keepLines w:val="0"/>
        <w:pageBreakBefore w:val="0"/>
        <w:widowControl w:val="0"/>
        <w:kinsoku/>
        <w:wordWrap/>
        <w:overflowPunct/>
        <w:topLinePunct w:val="0"/>
        <w:autoSpaceDE/>
        <w:autoSpaceDN/>
        <w:bidi w:val="0"/>
        <w:adjustRightInd w:val="0"/>
        <w:snapToGrid w:val="0"/>
        <w:spacing w:line="460" w:lineRule="exact"/>
        <w:ind w:firstLine="640" w:firstLineChars="200"/>
        <w:textAlignment w:val="auto"/>
        <w:rPr>
          <w:rFonts w:ascii="Times New Roman" w:hAnsi="Times New Roman" w:eastAsia="微软雅黑" w:cs="Times New Roman"/>
          <w:sz w:val="32"/>
          <w:szCs w:val="32"/>
        </w:rPr>
      </w:pPr>
      <w:r>
        <w:rPr>
          <w:rFonts w:ascii="Times New Roman" w:hAnsi="Times New Roman" w:eastAsia="微软雅黑" w:cs="Times New Roman"/>
          <w:sz w:val="32"/>
          <w:szCs w:val="32"/>
        </w:rPr>
        <w:t>1</w:t>
      </w:r>
      <w:r>
        <w:rPr>
          <w:rFonts w:hint="eastAsia" w:ascii="Times New Roman" w:hAnsi="Times New Roman" w:eastAsia="微软雅黑" w:cs="Times New Roman"/>
          <w:sz w:val="32"/>
          <w:szCs w:val="32"/>
          <w:lang w:val="en-US" w:eastAsia="zh-CN"/>
        </w:rPr>
        <w:t>.</w:t>
      </w:r>
      <w:r>
        <w:rPr>
          <w:rFonts w:ascii="Times New Roman" w:hAnsi="Times New Roman" w:eastAsia="微软雅黑" w:cs="Times New Roman"/>
          <w:sz w:val="32"/>
          <w:szCs w:val="32"/>
        </w:rPr>
        <w:t>企业</w:t>
      </w:r>
      <w:r>
        <w:rPr>
          <w:rFonts w:hint="eastAsia" w:ascii="Times New Roman" w:hAnsi="Times New Roman" w:eastAsia="微软雅黑" w:cs="Times New Roman"/>
          <w:sz w:val="32"/>
          <w:szCs w:val="32"/>
          <w:lang w:val="en-US" w:eastAsia="zh-CN"/>
        </w:rPr>
        <w:t>在职</w:t>
      </w:r>
      <w:r>
        <w:rPr>
          <w:rFonts w:ascii="Times New Roman" w:hAnsi="Times New Roman" w:eastAsia="微软雅黑" w:cs="Times New Roman"/>
          <w:sz w:val="32"/>
          <w:szCs w:val="32"/>
        </w:rPr>
        <w:t>职工依法参加失业保险，累计缴纳失业保险费12个月以上；</w:t>
      </w:r>
    </w:p>
    <w:p>
      <w:pPr>
        <w:keepNext w:val="0"/>
        <w:keepLines w:val="0"/>
        <w:pageBreakBefore w:val="0"/>
        <w:widowControl w:val="0"/>
        <w:kinsoku/>
        <w:wordWrap/>
        <w:overflowPunct/>
        <w:topLinePunct w:val="0"/>
        <w:autoSpaceDE/>
        <w:autoSpaceDN/>
        <w:bidi w:val="0"/>
        <w:adjustRightInd w:val="0"/>
        <w:snapToGrid w:val="0"/>
        <w:spacing w:line="460" w:lineRule="exact"/>
        <w:ind w:firstLine="640" w:firstLineChars="200"/>
        <w:textAlignment w:val="auto"/>
        <w:rPr>
          <w:rFonts w:hint="default" w:ascii="Times New Roman" w:hAnsi="Times New Roman" w:eastAsia="微软雅黑" w:cs="Times New Roman"/>
          <w:sz w:val="32"/>
          <w:szCs w:val="32"/>
          <w:lang w:val="en-US" w:eastAsia="zh-CN"/>
        </w:rPr>
      </w:pPr>
      <w:r>
        <w:rPr>
          <w:rFonts w:ascii="Times New Roman" w:hAnsi="Times New Roman" w:eastAsia="微软雅黑" w:cs="Times New Roman"/>
          <w:sz w:val="32"/>
          <w:szCs w:val="32"/>
        </w:rPr>
        <w:t>2</w:t>
      </w:r>
      <w:r>
        <w:rPr>
          <w:rFonts w:hint="eastAsia" w:ascii="Times New Roman" w:hAnsi="Times New Roman" w:eastAsia="微软雅黑" w:cs="Times New Roman"/>
          <w:sz w:val="32"/>
          <w:szCs w:val="32"/>
          <w:lang w:val="en-US" w:eastAsia="zh-CN"/>
        </w:rPr>
        <w:t>.</w:t>
      </w:r>
      <w:r>
        <w:rPr>
          <w:rFonts w:ascii="Times New Roman" w:hAnsi="Times New Roman" w:eastAsia="微软雅黑" w:cs="Times New Roman"/>
          <w:sz w:val="32"/>
          <w:szCs w:val="32"/>
        </w:rPr>
        <w:t>取得初级（五级）、中级（四级）、高级（三级）职业资格证书</w:t>
      </w:r>
      <w:r>
        <w:rPr>
          <w:rFonts w:hint="eastAsia" w:ascii="Times New Roman" w:hAnsi="Times New Roman" w:eastAsia="微软雅黑" w:cs="Times New Roman"/>
          <w:sz w:val="32"/>
          <w:szCs w:val="32"/>
          <w:lang w:val="en-US" w:eastAsia="zh-CN"/>
        </w:rPr>
        <w:t>或</w:t>
      </w:r>
      <w:r>
        <w:rPr>
          <w:rFonts w:ascii="Times New Roman" w:hAnsi="Times New Roman" w:eastAsia="微软雅黑" w:cs="Times New Roman"/>
          <w:sz w:val="32"/>
          <w:szCs w:val="32"/>
        </w:rPr>
        <w:t>职业技能等级证书的，在证书核发之日起12个月内申请技能提升补贴</w:t>
      </w:r>
      <w:r>
        <w:rPr>
          <w:rFonts w:hint="eastAsia" w:ascii="Times New Roman" w:hAnsi="Times New Roman" w:eastAsia="微软雅黑" w:cs="Times New Roman"/>
          <w:sz w:val="32"/>
          <w:szCs w:val="32"/>
          <w:lang w:eastAsia="zh-CN"/>
        </w:rPr>
        <w:t>，</w:t>
      </w:r>
      <w:bookmarkStart w:id="0" w:name="_GoBack"/>
      <w:bookmarkEnd w:id="0"/>
      <w:r>
        <w:rPr>
          <w:rFonts w:hint="eastAsia" w:ascii="Times New Roman" w:hAnsi="Times New Roman" w:eastAsia="微软雅黑" w:cs="Times New Roman"/>
          <w:sz w:val="32"/>
          <w:szCs w:val="32"/>
          <w:lang w:val="en-US" w:eastAsia="zh-CN"/>
        </w:rPr>
        <w:t>证书可以在人力资源社会保障部技能人才评价证书全国联网查询系统上查询到。</w:t>
      </w:r>
    </w:p>
    <w:p>
      <w:pPr>
        <w:keepNext w:val="0"/>
        <w:keepLines w:val="0"/>
        <w:pageBreakBefore w:val="0"/>
        <w:widowControl w:val="0"/>
        <w:kinsoku/>
        <w:wordWrap/>
        <w:overflowPunct/>
        <w:topLinePunct w:val="0"/>
        <w:autoSpaceDE/>
        <w:autoSpaceDN/>
        <w:bidi w:val="0"/>
        <w:spacing w:line="460" w:lineRule="exact"/>
        <w:ind w:firstLine="640" w:firstLineChars="200"/>
        <w:textAlignment w:val="auto"/>
        <w:outlineLvl w:val="0"/>
        <w:rPr>
          <w:rFonts w:ascii="Times New Roman" w:hAnsi="Times New Roman" w:eastAsia="黑体" w:cs="Times New Roman"/>
          <w:sz w:val="32"/>
          <w:szCs w:val="32"/>
        </w:rPr>
      </w:pPr>
      <w:r>
        <w:rPr>
          <w:rFonts w:hint="eastAsia" w:ascii="Times New Roman" w:hAnsi="Times New Roman" w:eastAsia="黑体" w:cs="Times New Roman"/>
          <w:sz w:val="32"/>
          <w:szCs w:val="32"/>
        </w:rPr>
        <w:t>二</w:t>
      </w:r>
      <w:r>
        <w:rPr>
          <w:rFonts w:ascii="Times New Roman" w:hAnsi="Times New Roman" w:eastAsia="黑体" w:cs="Times New Roman"/>
          <w:sz w:val="32"/>
          <w:szCs w:val="32"/>
        </w:rPr>
        <w:t>、申请材料</w:t>
      </w:r>
    </w:p>
    <w:p>
      <w:pPr>
        <w:keepNext w:val="0"/>
        <w:keepLines w:val="0"/>
        <w:pageBreakBefore w:val="0"/>
        <w:widowControl w:val="0"/>
        <w:kinsoku/>
        <w:wordWrap/>
        <w:overflowPunct/>
        <w:topLinePunct w:val="0"/>
        <w:autoSpaceDE/>
        <w:autoSpaceDN/>
        <w:bidi w:val="0"/>
        <w:spacing w:line="460" w:lineRule="exact"/>
        <w:ind w:firstLine="640" w:firstLineChars="200"/>
        <w:textAlignment w:val="auto"/>
        <w:outlineLvl w:val="0"/>
        <w:rPr>
          <w:rFonts w:hint="eastAsia" w:ascii="微软雅黑" w:hAnsi="微软雅黑" w:eastAsia="微软雅黑" w:cs="微软雅黑"/>
          <w:sz w:val="32"/>
          <w:szCs w:val="32"/>
        </w:rPr>
      </w:pPr>
      <w:r>
        <w:rPr>
          <w:rFonts w:hint="eastAsia" w:ascii="微软雅黑" w:hAnsi="微软雅黑" w:eastAsia="微软雅黑" w:cs="微软雅黑"/>
          <w:sz w:val="32"/>
          <w:szCs w:val="32"/>
        </w:rPr>
        <w:t>无</w:t>
      </w:r>
    </w:p>
    <w:p>
      <w:pPr>
        <w:keepNext w:val="0"/>
        <w:keepLines w:val="0"/>
        <w:pageBreakBefore w:val="0"/>
        <w:widowControl w:val="0"/>
        <w:kinsoku/>
        <w:wordWrap/>
        <w:overflowPunct/>
        <w:topLinePunct w:val="0"/>
        <w:autoSpaceDE/>
        <w:autoSpaceDN/>
        <w:bidi w:val="0"/>
        <w:spacing w:line="460" w:lineRule="exact"/>
        <w:ind w:firstLine="640" w:firstLineChars="200"/>
        <w:textAlignment w:val="auto"/>
        <w:outlineLvl w:val="0"/>
        <w:rPr>
          <w:rFonts w:ascii="Times New Roman" w:hAnsi="Times New Roman" w:eastAsia="黑体" w:cs="Times New Roman"/>
          <w:sz w:val="32"/>
          <w:szCs w:val="32"/>
        </w:rPr>
      </w:pPr>
      <w:r>
        <w:rPr>
          <w:rFonts w:hint="eastAsia" w:ascii="Times New Roman" w:hAnsi="Times New Roman" w:eastAsia="黑体" w:cs="Times New Roman"/>
          <w:sz w:val="32"/>
          <w:szCs w:val="32"/>
        </w:rPr>
        <w:t>三</w:t>
      </w:r>
      <w:r>
        <w:rPr>
          <w:rFonts w:ascii="Times New Roman" w:hAnsi="Times New Roman" w:eastAsia="黑体" w:cs="Times New Roman"/>
          <w:sz w:val="32"/>
          <w:szCs w:val="32"/>
        </w:rPr>
        <w:t>、办事流程</w:t>
      </w:r>
    </w:p>
    <w:p>
      <w:pPr>
        <w:keepNext w:val="0"/>
        <w:keepLines w:val="0"/>
        <w:pageBreakBefore w:val="0"/>
        <w:widowControl w:val="0"/>
        <w:kinsoku/>
        <w:wordWrap/>
        <w:overflowPunct/>
        <w:topLinePunct w:val="0"/>
        <w:autoSpaceDE/>
        <w:autoSpaceDN/>
        <w:bidi w:val="0"/>
        <w:adjustRightInd w:val="0"/>
        <w:snapToGrid w:val="0"/>
        <w:spacing w:line="460" w:lineRule="exact"/>
        <w:ind w:firstLine="640" w:firstLineChars="200"/>
        <w:textAlignment w:val="auto"/>
        <w:rPr>
          <w:rFonts w:ascii="Times New Roman" w:hAnsi="Times New Roman" w:eastAsia="黑体" w:cs="Times New Roman"/>
          <w:sz w:val="32"/>
          <w:szCs w:val="32"/>
        </w:rPr>
      </w:pPr>
      <w:r>
        <w:rPr>
          <w:rFonts w:hint="eastAsia" w:ascii="仿宋" w:hAnsi="仿宋" w:eastAsia="仿宋" w:cs="仿宋"/>
          <w:sz w:val="32"/>
          <w:szCs w:val="32"/>
          <w:lang w:eastAsia="zh-CN"/>
        </w:rPr>
        <w:t>网上办理：</w:t>
      </w:r>
      <w:r>
        <w:rPr>
          <w:rFonts w:ascii="Times New Roman" w:hAnsi="Times New Roman" w:eastAsia="微软雅黑" w:cs="Times New Roman"/>
          <w:sz w:val="32"/>
          <w:szCs w:val="32"/>
        </w:rPr>
        <w:t>登录济宁市人力资源和社会保障局官网</w:t>
      </w:r>
      <w:r>
        <w:rPr>
          <w:rFonts w:hint="eastAsia" w:ascii="Times New Roman" w:hAnsi="Times New Roman" w:eastAsia="微软雅黑" w:cs="Times New Roman"/>
          <w:sz w:val="32"/>
          <w:szCs w:val="32"/>
          <w:lang w:eastAsia="zh-CN"/>
        </w:rPr>
        <w:t>，</w:t>
      </w:r>
      <w:r>
        <w:rPr>
          <w:rFonts w:ascii="Times New Roman" w:hAnsi="Times New Roman" w:eastAsia="微软雅黑" w:cs="Times New Roman"/>
          <w:sz w:val="32"/>
          <w:szCs w:val="32"/>
        </w:rPr>
        <w:t>点击</w:t>
      </w:r>
      <w:r>
        <w:rPr>
          <w:rFonts w:hint="eastAsia" w:ascii="Times New Roman" w:hAnsi="Times New Roman" w:eastAsia="微软雅黑" w:cs="Times New Roman"/>
          <w:sz w:val="32"/>
          <w:szCs w:val="32"/>
          <w:lang w:eastAsia="zh-CN"/>
        </w:rPr>
        <w:t>“</w:t>
      </w:r>
      <w:r>
        <w:rPr>
          <w:rFonts w:ascii="Times New Roman" w:hAnsi="Times New Roman" w:eastAsia="微软雅黑" w:cs="Times New Roman"/>
          <w:sz w:val="32"/>
          <w:szCs w:val="32"/>
        </w:rPr>
        <w:t>服务大厅</w:t>
      </w:r>
      <w:r>
        <w:rPr>
          <w:rFonts w:hint="eastAsia" w:ascii="Times New Roman" w:hAnsi="Times New Roman" w:eastAsia="微软雅黑" w:cs="Times New Roman"/>
          <w:sz w:val="32"/>
          <w:szCs w:val="32"/>
          <w:lang w:eastAsia="zh-CN"/>
        </w:rPr>
        <w:t>”</w:t>
      </w:r>
      <w:r>
        <w:rPr>
          <w:rFonts w:ascii="Times New Roman" w:hAnsi="Times New Roman" w:eastAsia="微软雅黑" w:cs="Times New Roman"/>
          <w:sz w:val="32"/>
          <w:szCs w:val="32"/>
        </w:rPr>
        <w:t>中“职业技能提升补贴</w:t>
      </w:r>
      <w:r>
        <w:rPr>
          <w:rFonts w:hint="eastAsia" w:ascii="Times New Roman" w:hAnsi="Times New Roman" w:eastAsia="微软雅黑" w:cs="Times New Roman"/>
          <w:sz w:val="32"/>
          <w:szCs w:val="32"/>
        </w:rPr>
        <w:t>查询</w:t>
      </w:r>
      <w:r>
        <w:rPr>
          <w:rFonts w:ascii="Times New Roman" w:hAnsi="Times New Roman" w:eastAsia="微软雅黑" w:cs="Times New Roman"/>
          <w:sz w:val="32"/>
          <w:szCs w:val="32"/>
        </w:rPr>
        <w:t>”模块，</w:t>
      </w:r>
      <w:r>
        <w:rPr>
          <w:rFonts w:hint="eastAsia" w:ascii="Times New Roman" w:hAnsi="Times New Roman" w:eastAsia="微软雅黑" w:cs="Times New Roman"/>
          <w:sz w:val="32"/>
          <w:szCs w:val="32"/>
        </w:rPr>
        <w:t>填写本人身份证号、姓名、失业参保地所属市、失业保险地所属县等信息，点击查询即可。</w:t>
      </w:r>
    </w:p>
    <w:p>
      <w:pPr>
        <w:keepNext w:val="0"/>
        <w:keepLines w:val="0"/>
        <w:pageBreakBefore w:val="0"/>
        <w:widowControl w:val="0"/>
        <w:kinsoku/>
        <w:wordWrap/>
        <w:overflowPunct/>
        <w:topLinePunct w:val="0"/>
        <w:autoSpaceDE/>
        <w:autoSpaceDN/>
        <w:bidi w:val="0"/>
        <w:spacing w:line="460" w:lineRule="exact"/>
        <w:ind w:firstLine="640" w:firstLineChars="200"/>
        <w:textAlignment w:val="auto"/>
        <w:outlineLvl w:val="0"/>
        <w:rPr>
          <w:rFonts w:ascii="Times New Roman" w:hAnsi="Times New Roman" w:eastAsia="黑体" w:cs="Times New Roman"/>
          <w:sz w:val="32"/>
          <w:szCs w:val="32"/>
        </w:rPr>
      </w:pPr>
      <w:r>
        <w:rPr>
          <w:rFonts w:hint="eastAsia" w:ascii="Times New Roman" w:hAnsi="Times New Roman" w:eastAsia="黑体" w:cs="Times New Roman"/>
          <w:sz w:val="32"/>
          <w:szCs w:val="32"/>
        </w:rPr>
        <w:t>四</w:t>
      </w:r>
      <w:r>
        <w:rPr>
          <w:rFonts w:ascii="Times New Roman" w:hAnsi="Times New Roman" w:eastAsia="黑体" w:cs="Times New Roman"/>
          <w:sz w:val="32"/>
          <w:szCs w:val="32"/>
        </w:rPr>
        <w:t>、收费依据及标准</w:t>
      </w:r>
    </w:p>
    <w:p>
      <w:pPr>
        <w:keepNext w:val="0"/>
        <w:keepLines w:val="0"/>
        <w:pageBreakBefore w:val="0"/>
        <w:widowControl w:val="0"/>
        <w:kinsoku/>
        <w:wordWrap/>
        <w:overflowPunct/>
        <w:topLinePunct w:val="0"/>
        <w:autoSpaceDE/>
        <w:autoSpaceDN/>
        <w:bidi w:val="0"/>
        <w:spacing w:line="460" w:lineRule="exact"/>
        <w:ind w:firstLine="640" w:firstLineChars="200"/>
        <w:textAlignment w:val="auto"/>
        <w:rPr>
          <w:rFonts w:ascii="微软雅黑" w:hAnsi="仿宋_GB2312" w:eastAsia="微软雅黑" w:cs="仿宋_GB2312"/>
          <w:sz w:val="32"/>
          <w:szCs w:val="32"/>
        </w:rPr>
      </w:pPr>
      <w:r>
        <w:rPr>
          <w:rFonts w:hint="eastAsia" w:ascii="微软雅黑" w:hAnsi="仿宋_GB2312" w:eastAsia="微软雅黑" w:cs="仿宋_GB2312"/>
          <w:sz w:val="32"/>
          <w:szCs w:val="32"/>
        </w:rPr>
        <w:t>不收费</w:t>
      </w:r>
    </w:p>
    <w:p>
      <w:pPr>
        <w:keepNext w:val="0"/>
        <w:keepLines w:val="0"/>
        <w:pageBreakBefore w:val="0"/>
        <w:widowControl w:val="0"/>
        <w:kinsoku/>
        <w:wordWrap/>
        <w:overflowPunct/>
        <w:topLinePunct w:val="0"/>
        <w:autoSpaceDE/>
        <w:autoSpaceDN/>
        <w:bidi w:val="0"/>
        <w:spacing w:line="460" w:lineRule="exact"/>
        <w:ind w:firstLine="640" w:firstLineChars="200"/>
        <w:textAlignment w:val="auto"/>
        <w:outlineLvl w:val="0"/>
        <w:rPr>
          <w:rFonts w:ascii="Times New Roman" w:hAnsi="Times New Roman" w:eastAsia="黑体" w:cs="Times New Roman"/>
          <w:sz w:val="32"/>
          <w:szCs w:val="32"/>
        </w:rPr>
      </w:pPr>
      <w:r>
        <w:rPr>
          <w:rFonts w:hint="eastAsia" w:ascii="Times New Roman" w:hAnsi="Times New Roman" w:eastAsia="黑体" w:cs="Times New Roman"/>
          <w:sz w:val="32"/>
          <w:szCs w:val="32"/>
        </w:rPr>
        <w:t>五</w:t>
      </w:r>
      <w:r>
        <w:rPr>
          <w:rFonts w:ascii="Times New Roman" w:hAnsi="Times New Roman" w:eastAsia="黑体" w:cs="Times New Roman"/>
          <w:sz w:val="32"/>
          <w:szCs w:val="32"/>
        </w:rPr>
        <w:t>、办理时限</w:t>
      </w:r>
    </w:p>
    <w:p>
      <w:pPr>
        <w:keepNext w:val="0"/>
        <w:keepLines w:val="0"/>
        <w:pageBreakBefore w:val="0"/>
        <w:widowControl w:val="0"/>
        <w:kinsoku/>
        <w:wordWrap/>
        <w:overflowPunct/>
        <w:topLinePunct w:val="0"/>
        <w:autoSpaceDE/>
        <w:autoSpaceDN/>
        <w:bidi w:val="0"/>
        <w:spacing w:line="460" w:lineRule="exact"/>
        <w:ind w:firstLine="640" w:firstLineChars="200"/>
        <w:textAlignment w:val="auto"/>
        <w:rPr>
          <w:rFonts w:ascii="Times New Roman" w:hAnsi="Times New Roman" w:eastAsia="仿宋_GB2312" w:cs="Times New Roman"/>
          <w:sz w:val="32"/>
          <w:szCs w:val="32"/>
        </w:rPr>
      </w:pPr>
      <w:r>
        <w:rPr>
          <w:rFonts w:ascii="Times New Roman" w:hAnsi="Times New Roman" w:eastAsia="微软雅黑" w:cs="Times New Roman"/>
          <w:sz w:val="32"/>
          <w:szCs w:val="32"/>
        </w:rPr>
        <w:t>即时办结</w:t>
      </w:r>
    </w:p>
    <w:p>
      <w:pPr>
        <w:keepNext w:val="0"/>
        <w:keepLines w:val="0"/>
        <w:pageBreakBefore w:val="0"/>
        <w:widowControl w:val="0"/>
        <w:kinsoku/>
        <w:wordWrap/>
        <w:overflowPunct/>
        <w:topLinePunct w:val="0"/>
        <w:autoSpaceDE/>
        <w:autoSpaceDN/>
        <w:bidi w:val="0"/>
        <w:spacing w:line="460" w:lineRule="exact"/>
        <w:ind w:firstLine="640" w:firstLineChars="200"/>
        <w:textAlignment w:val="auto"/>
        <w:outlineLvl w:val="0"/>
        <w:rPr>
          <w:rFonts w:ascii="Times New Roman" w:hAnsi="Times New Roman" w:eastAsia="黑体" w:cs="Times New Roman"/>
          <w:sz w:val="32"/>
          <w:szCs w:val="32"/>
        </w:rPr>
      </w:pPr>
      <w:r>
        <w:rPr>
          <w:rFonts w:hint="eastAsia" w:ascii="Times New Roman" w:hAnsi="Times New Roman" w:eastAsia="黑体" w:cs="Times New Roman"/>
          <w:sz w:val="32"/>
          <w:szCs w:val="32"/>
        </w:rPr>
        <w:t>六</w:t>
      </w:r>
      <w:r>
        <w:rPr>
          <w:rFonts w:ascii="Times New Roman" w:hAnsi="Times New Roman" w:eastAsia="黑体" w:cs="Times New Roman"/>
          <w:sz w:val="32"/>
          <w:szCs w:val="32"/>
        </w:rPr>
        <w:t>、</w:t>
      </w:r>
      <w:r>
        <w:rPr>
          <w:rFonts w:hint="eastAsia" w:ascii="Times New Roman" w:hAnsi="Times New Roman" w:eastAsia="黑体" w:cs="Times New Roman"/>
          <w:sz w:val="32"/>
          <w:szCs w:val="32"/>
        </w:rPr>
        <w:t>联系电话</w:t>
      </w:r>
    </w:p>
    <w:p>
      <w:pPr>
        <w:keepNext w:val="0"/>
        <w:keepLines w:val="0"/>
        <w:pageBreakBefore w:val="0"/>
        <w:widowControl w:val="0"/>
        <w:kinsoku/>
        <w:wordWrap/>
        <w:overflowPunct/>
        <w:topLinePunct w:val="0"/>
        <w:autoSpaceDE/>
        <w:autoSpaceDN/>
        <w:bidi w:val="0"/>
        <w:adjustRightInd/>
        <w:snapToGrid/>
        <w:spacing w:line="460" w:lineRule="exact"/>
        <w:ind w:firstLine="640" w:firstLineChars="200"/>
        <w:textAlignment w:val="auto"/>
        <w:rPr>
          <w:rFonts w:hint="default" w:ascii="仿宋_GB2312" w:hAnsi="仿宋_GB2312" w:eastAsia="微软雅黑" w:cs="仿宋_GB2312"/>
          <w:sz w:val="32"/>
          <w:szCs w:val="32"/>
          <w:lang w:val="en-US" w:eastAsia="zh-CN"/>
        </w:rPr>
      </w:pPr>
      <w:r>
        <w:rPr>
          <w:rFonts w:hint="eastAsia" w:ascii="微软雅黑" w:hAnsi="仿宋_GB2312" w:eastAsia="微软雅黑" w:cs="仿宋_GB2312"/>
          <w:sz w:val="32"/>
          <w:szCs w:val="32"/>
        </w:rPr>
        <w:t>咨询电话：</w:t>
      </w:r>
      <w:r>
        <w:rPr>
          <w:rFonts w:hint="eastAsia" w:ascii="Times New Roman" w:hAnsi="Times New Roman" w:eastAsia="微软雅黑" w:cs="Times New Roman"/>
          <w:sz w:val="32"/>
          <w:szCs w:val="32"/>
        </w:rPr>
        <w:t>0537-</w:t>
      </w:r>
      <w:r>
        <w:rPr>
          <w:rFonts w:hint="eastAsia" w:ascii="Times New Roman" w:hAnsi="Times New Roman" w:eastAsia="微软雅黑" w:cs="Times New Roman"/>
          <w:sz w:val="32"/>
          <w:szCs w:val="32"/>
          <w:lang w:val="en-US" w:eastAsia="zh-CN"/>
        </w:rPr>
        <w:t>7321432</w:t>
      </w:r>
    </w:p>
    <w:p>
      <w:pPr>
        <w:keepNext w:val="0"/>
        <w:keepLines w:val="0"/>
        <w:pageBreakBefore w:val="0"/>
        <w:widowControl w:val="0"/>
        <w:kinsoku/>
        <w:wordWrap/>
        <w:overflowPunct/>
        <w:topLinePunct w:val="0"/>
        <w:autoSpaceDE/>
        <w:autoSpaceDN/>
        <w:bidi w:val="0"/>
        <w:adjustRightInd/>
        <w:snapToGrid/>
        <w:spacing w:line="460" w:lineRule="exact"/>
        <w:ind w:firstLine="640" w:firstLineChars="200"/>
        <w:textAlignment w:val="auto"/>
        <w:rPr>
          <w:rFonts w:hint="default" w:ascii="仿宋_GB2312" w:hAnsi="仿宋_GB2312" w:eastAsia="微软雅黑" w:cs="仿宋_GB2312"/>
          <w:sz w:val="32"/>
          <w:szCs w:val="32"/>
          <w:lang w:val="en-US" w:eastAsia="zh-CN"/>
        </w:rPr>
      </w:pPr>
      <w:r>
        <w:rPr>
          <w:rFonts w:hint="eastAsia" w:ascii="微软雅黑" w:hAnsi="仿宋_GB2312" w:eastAsia="微软雅黑" w:cs="仿宋_GB2312"/>
          <w:sz w:val="32"/>
          <w:szCs w:val="32"/>
        </w:rPr>
        <w:t>监督电话：</w:t>
      </w:r>
      <w:r>
        <w:rPr>
          <w:rFonts w:hint="eastAsia" w:ascii="Times New Roman" w:hAnsi="Times New Roman" w:eastAsia="微软雅黑" w:cs="Times New Roman"/>
          <w:sz w:val="32"/>
          <w:szCs w:val="32"/>
        </w:rPr>
        <w:t>0537-</w:t>
      </w:r>
      <w:r>
        <w:rPr>
          <w:rFonts w:hint="eastAsia" w:ascii="Times New Roman" w:hAnsi="Times New Roman" w:eastAsia="微软雅黑" w:cs="Times New Roman"/>
          <w:sz w:val="32"/>
          <w:szCs w:val="32"/>
          <w:lang w:val="en-US" w:eastAsia="zh-CN"/>
        </w:rPr>
        <w:t>7368553</w:t>
      </w:r>
    </w:p>
    <w:p>
      <w:pPr>
        <w:keepNext w:val="0"/>
        <w:keepLines w:val="0"/>
        <w:pageBreakBefore w:val="0"/>
        <w:widowControl w:val="0"/>
        <w:kinsoku/>
        <w:wordWrap/>
        <w:overflowPunct/>
        <w:topLinePunct w:val="0"/>
        <w:autoSpaceDE/>
        <w:autoSpaceDN/>
        <w:bidi w:val="0"/>
        <w:spacing w:line="460" w:lineRule="exact"/>
        <w:ind w:firstLine="640" w:firstLineChars="200"/>
        <w:textAlignment w:val="auto"/>
        <w:outlineLvl w:val="0"/>
        <w:rPr>
          <w:rFonts w:ascii="Times New Roman" w:hAnsi="Times New Roman" w:eastAsia="黑体" w:cs="Times New Roman"/>
          <w:sz w:val="32"/>
          <w:szCs w:val="32"/>
        </w:rPr>
      </w:pPr>
      <w:r>
        <w:rPr>
          <w:rFonts w:hint="eastAsia" w:ascii="Times New Roman" w:hAnsi="Times New Roman" w:eastAsia="黑体" w:cs="Times New Roman"/>
          <w:sz w:val="32"/>
          <w:szCs w:val="32"/>
        </w:rPr>
        <w:t>七</w:t>
      </w:r>
      <w:r>
        <w:rPr>
          <w:rFonts w:ascii="Times New Roman" w:hAnsi="Times New Roman" w:eastAsia="黑体" w:cs="Times New Roman"/>
          <w:sz w:val="32"/>
          <w:szCs w:val="32"/>
        </w:rPr>
        <w:t>、</w:t>
      </w:r>
      <w:r>
        <w:rPr>
          <w:rFonts w:hint="eastAsia" w:ascii="Times New Roman" w:hAnsi="Times New Roman" w:eastAsia="黑体" w:cs="Times New Roman"/>
          <w:sz w:val="32"/>
          <w:szCs w:val="32"/>
        </w:rPr>
        <w:t>办理地点</w:t>
      </w:r>
    </w:p>
    <w:p>
      <w:pPr>
        <w:keepNext w:val="0"/>
        <w:keepLines w:val="0"/>
        <w:pageBreakBefore w:val="0"/>
        <w:widowControl w:val="0"/>
        <w:kinsoku/>
        <w:wordWrap/>
        <w:overflowPunct/>
        <w:topLinePunct w:val="0"/>
        <w:autoSpaceDE/>
        <w:autoSpaceDN/>
        <w:bidi w:val="0"/>
        <w:spacing w:line="460" w:lineRule="exact"/>
        <w:ind w:left="638" w:leftChars="304" w:firstLine="0" w:firstLineChars="0"/>
        <w:jc w:val="left"/>
        <w:textAlignment w:val="auto"/>
        <w:rPr>
          <w:rFonts w:hint="eastAsia" w:ascii="Times New Roman" w:hAnsi="Times New Roman" w:eastAsia="微软雅黑" w:cs="Times New Roman"/>
          <w:sz w:val="32"/>
          <w:szCs w:val="32"/>
          <w:lang w:eastAsia="zh-CN"/>
        </w:rPr>
      </w:pPr>
      <w:r>
        <w:rPr>
          <w:rFonts w:hint="eastAsia" w:ascii="仿宋" w:hAnsi="仿宋" w:eastAsia="仿宋" w:cs="仿宋"/>
          <w:sz w:val="32"/>
          <w:szCs w:val="32"/>
          <w:lang w:eastAsia="zh-CN"/>
        </w:rPr>
        <w:t>网上</w:t>
      </w:r>
      <w:r>
        <w:rPr>
          <w:rFonts w:hint="eastAsia" w:ascii="仿宋" w:hAnsi="仿宋" w:eastAsia="仿宋" w:cs="仿宋"/>
          <w:sz w:val="32"/>
          <w:szCs w:val="32"/>
        </w:rPr>
        <w:t>办理链接：</w:t>
      </w:r>
      <w:r>
        <w:rPr>
          <w:rFonts w:hint="eastAsia" w:ascii="Times New Roman" w:hAnsi="Times New Roman" w:eastAsia="微软雅黑" w:cs="Times New Roman"/>
          <w:sz w:val="32"/>
          <w:szCs w:val="32"/>
          <w:lang w:eastAsia="zh-CN"/>
        </w:rPr>
        <w:t>济宁市</w:t>
      </w:r>
      <w:r>
        <w:rPr>
          <w:rFonts w:hint="default" w:ascii="Times New Roman" w:hAnsi="Times New Roman" w:eastAsia="微软雅黑" w:cs="Times New Roman"/>
          <w:sz w:val="32"/>
          <w:szCs w:val="32"/>
        </w:rPr>
        <w:t>职业技能提升补贴查询</w:t>
      </w:r>
      <w:r>
        <w:rPr>
          <w:rFonts w:hint="eastAsia" w:ascii="Times New Roman" w:hAnsi="Times New Roman" w:eastAsia="微软雅黑" w:cs="Times New Roman"/>
          <w:sz w:val="32"/>
          <w:szCs w:val="32"/>
          <w:lang w:eastAsia="zh-CN"/>
        </w:rPr>
        <w:t>系统</w:t>
      </w:r>
    </w:p>
    <w:p>
      <w:pPr>
        <w:keepNext w:val="0"/>
        <w:keepLines w:val="0"/>
        <w:pageBreakBefore w:val="0"/>
        <w:widowControl w:val="0"/>
        <w:kinsoku/>
        <w:wordWrap/>
        <w:overflowPunct/>
        <w:topLinePunct w:val="0"/>
        <w:autoSpaceDE/>
        <w:autoSpaceDN/>
        <w:bidi w:val="0"/>
        <w:spacing w:line="460" w:lineRule="exact"/>
        <w:ind w:left="638" w:leftChars="304" w:firstLine="0" w:firstLineChars="0"/>
        <w:jc w:val="left"/>
        <w:textAlignment w:val="auto"/>
        <w:rPr>
          <w:rFonts w:hint="default" w:ascii="Times New Roman" w:hAnsi="Times New Roman" w:eastAsia="微软雅黑" w:cs="Times New Roman"/>
          <w:sz w:val="32"/>
          <w:szCs w:val="32"/>
        </w:rPr>
      </w:pPr>
      <w:r>
        <w:rPr>
          <w:rFonts w:hint="eastAsia" w:ascii="Times New Roman" w:hAnsi="Times New Roman" w:eastAsia="微软雅黑" w:cs="Times New Roman"/>
          <w:spacing w:val="-20"/>
          <w:sz w:val="32"/>
          <w:szCs w:val="32"/>
          <w:lang w:eastAsia="zh-CN"/>
        </w:rPr>
        <w:t>（办理网址：</w:t>
      </w:r>
      <w:r>
        <w:rPr>
          <w:rFonts w:hint="default" w:ascii="Times New Roman" w:hAnsi="Times New Roman" w:eastAsia="微软雅黑" w:cs="Times New Roman"/>
          <w:spacing w:val="-20"/>
          <w:sz w:val="32"/>
          <w:szCs w:val="32"/>
        </w:rPr>
        <w:t>117.73.253.202:8089/skillsUpgrading/getSkillsUpgrading.jsp</w:t>
      </w:r>
      <w:r>
        <w:rPr>
          <w:rFonts w:hint="eastAsia" w:ascii="Times New Roman" w:hAnsi="Times New Roman" w:eastAsia="微软雅黑" w:cs="Times New Roman"/>
          <w:spacing w:val="-20"/>
          <w:sz w:val="32"/>
          <w:szCs w:val="32"/>
          <w:lang w:eastAsia="zh-CN"/>
        </w:rPr>
        <w:t>）</w:t>
      </w:r>
    </w:p>
    <w:p>
      <w:pPr>
        <w:keepNext w:val="0"/>
        <w:keepLines w:val="0"/>
        <w:pageBreakBefore w:val="0"/>
        <w:widowControl w:val="0"/>
        <w:kinsoku/>
        <w:wordWrap/>
        <w:overflowPunct/>
        <w:topLinePunct w:val="0"/>
        <w:autoSpaceDE/>
        <w:autoSpaceDN/>
        <w:bidi w:val="0"/>
        <w:adjustRightInd w:val="0"/>
        <w:snapToGrid w:val="0"/>
        <w:spacing w:line="460" w:lineRule="exact"/>
        <w:ind w:firstLine="640" w:firstLineChars="200"/>
        <w:textAlignment w:val="auto"/>
        <w:rPr>
          <w:rFonts w:hint="eastAsia" w:ascii="黑体" w:hAnsi="黑体" w:eastAsia="黑体" w:cs="黑体"/>
          <w:color w:val="000000"/>
          <w:sz w:val="32"/>
          <w:szCs w:val="32"/>
          <w:lang w:eastAsia="zh-CN"/>
        </w:rPr>
      </w:pPr>
      <w:r>
        <w:rPr>
          <w:rFonts w:hint="eastAsia" w:ascii="黑体" w:hAnsi="黑体" w:eastAsia="黑体" w:cs="黑体"/>
          <w:color w:val="000000"/>
          <w:sz w:val="32"/>
          <w:szCs w:val="32"/>
        </w:rPr>
        <w:t>八、工作表单</w:t>
      </w:r>
      <w:r>
        <w:rPr>
          <w:rFonts w:hint="eastAsia" w:ascii="黑体" w:hAnsi="黑体" w:eastAsia="黑体" w:cs="黑体"/>
          <w:color w:val="000000"/>
          <w:sz w:val="32"/>
          <w:szCs w:val="32"/>
          <w:lang w:eastAsia="zh-CN"/>
        </w:rPr>
        <w:t>及附件</w:t>
      </w:r>
    </w:p>
    <w:p>
      <w:pPr>
        <w:keepNext w:val="0"/>
        <w:keepLines w:val="0"/>
        <w:pageBreakBefore w:val="0"/>
        <w:widowControl w:val="0"/>
        <w:kinsoku/>
        <w:wordWrap/>
        <w:overflowPunct/>
        <w:topLinePunct w:val="0"/>
        <w:autoSpaceDE/>
        <w:autoSpaceDN/>
        <w:bidi w:val="0"/>
        <w:spacing w:line="460" w:lineRule="exact"/>
        <w:ind w:firstLine="640" w:firstLineChars="200"/>
        <w:textAlignment w:val="auto"/>
        <w:rPr>
          <w:rFonts w:ascii="微软雅黑" w:hAnsi="微软雅黑" w:eastAsia="微软雅黑" w:cs="微软雅黑"/>
          <w:color w:val="000000"/>
          <w:sz w:val="32"/>
          <w:szCs w:val="32"/>
        </w:rPr>
      </w:pPr>
      <w:r>
        <w:rPr>
          <w:rFonts w:hint="eastAsia" w:ascii="微软雅黑" w:hAnsi="微软雅黑" w:eastAsia="微软雅黑" w:cs="微软雅黑"/>
          <w:color w:val="000000"/>
          <w:sz w:val="32"/>
          <w:szCs w:val="32"/>
        </w:rPr>
        <w:t>无</w:t>
      </w:r>
    </w:p>
    <w:p>
      <w:pPr>
        <w:keepNext w:val="0"/>
        <w:keepLines w:val="0"/>
        <w:pageBreakBefore w:val="0"/>
        <w:widowControl w:val="0"/>
        <w:kinsoku/>
        <w:wordWrap/>
        <w:overflowPunct/>
        <w:topLinePunct w:val="0"/>
        <w:autoSpaceDE/>
        <w:autoSpaceDN/>
        <w:bidi w:val="0"/>
        <w:spacing w:line="460" w:lineRule="exact"/>
        <w:ind w:firstLine="640" w:firstLineChars="200"/>
        <w:textAlignment w:val="auto"/>
        <w:rPr>
          <w:rFonts w:ascii="Times New Roman" w:hAnsi="Times New Roman" w:eastAsia="黑体" w:cs="Times New Roman"/>
          <w:sz w:val="32"/>
          <w:szCs w:val="32"/>
        </w:rPr>
      </w:pPr>
      <w:r>
        <w:rPr>
          <w:rFonts w:hint="eastAsia" w:ascii="Times New Roman" w:hAnsi="Times New Roman" w:eastAsia="黑体" w:cs="Times New Roman"/>
          <w:sz w:val="32"/>
          <w:szCs w:val="32"/>
        </w:rPr>
        <w:t>九</w:t>
      </w:r>
      <w:r>
        <w:rPr>
          <w:rFonts w:ascii="Times New Roman" w:hAnsi="Times New Roman" w:eastAsia="黑体" w:cs="Times New Roman"/>
          <w:sz w:val="32"/>
          <w:szCs w:val="32"/>
        </w:rPr>
        <w:t>、声明及二维码</w:t>
      </w:r>
    </w:p>
    <w:p>
      <w:pPr>
        <w:keepNext w:val="0"/>
        <w:keepLines w:val="0"/>
        <w:pageBreakBefore w:val="0"/>
        <w:widowControl w:val="0"/>
        <w:kinsoku/>
        <w:wordWrap/>
        <w:overflowPunct/>
        <w:topLinePunct w:val="0"/>
        <w:autoSpaceDE/>
        <w:autoSpaceDN/>
        <w:bidi w:val="0"/>
        <w:spacing w:line="460" w:lineRule="exact"/>
        <w:ind w:firstLine="640" w:firstLineChars="200"/>
        <w:textAlignment w:val="auto"/>
        <w:rPr>
          <w:rFonts w:ascii="Times New Roman" w:hAnsi="Times New Roman" w:eastAsia="宋体" w:cs="Times New Roman"/>
          <w:sz w:val="32"/>
          <w:szCs w:val="32"/>
        </w:rPr>
      </w:pPr>
      <w:r>
        <w:rPr>
          <w:rFonts w:ascii="Times New Roman" w:hAnsi="Times New Roman" w:eastAsia="黑体" w:cs="Times New Roman"/>
          <w:sz w:val="32"/>
          <w:szCs w:val="32"/>
        </w:rPr>
        <w:drawing>
          <wp:anchor distT="0" distB="0" distL="114300" distR="114300" simplePos="0" relativeHeight="251660288" behindDoc="0" locked="0" layoutInCell="1" allowOverlap="1">
            <wp:simplePos x="0" y="0"/>
            <wp:positionH relativeFrom="column">
              <wp:posOffset>2098675</wp:posOffset>
            </wp:positionH>
            <wp:positionV relativeFrom="paragraph">
              <wp:posOffset>211455</wp:posOffset>
            </wp:positionV>
            <wp:extent cx="1540510" cy="1540510"/>
            <wp:effectExtent l="0" t="0" r="2540" b="2540"/>
            <wp:wrapTopAndBottom/>
            <wp:docPr id="1" name="图片 1" descr="微信图片_2021080914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微信图片_20210809141100"/>
                    <pic:cNvPicPr>
                      <a:picLocks noChangeAspect="1"/>
                    </pic:cNvPicPr>
                  </pic:nvPicPr>
                  <pic:blipFill>
                    <a:blip r:embed="rId5"/>
                    <a:stretch>
                      <a:fillRect/>
                    </a:stretch>
                  </pic:blipFill>
                  <pic:spPr>
                    <a:xfrm>
                      <a:off x="0" y="0"/>
                      <a:ext cx="1540510" cy="1540510"/>
                    </a:xfrm>
                    <a:prstGeom prst="rect">
                      <a:avLst/>
                    </a:prstGeom>
                  </pic:spPr>
                </pic:pic>
              </a:graphicData>
            </a:graphic>
          </wp:anchor>
        </w:drawing>
      </w:r>
      <w:r>
        <w:rPr>
          <w:rFonts w:ascii="Times New Roman" w:hAnsi="Times New Roman" w:eastAsia="黑体" w:cs="Times New Roman"/>
          <w:sz w:val="32"/>
          <w:szCs w:val="32"/>
        </w:rPr>
        <w:t>声明：服务指南实行动态调整，以</w:t>
      </w:r>
      <w:r>
        <w:rPr>
          <w:rFonts w:hint="eastAsia" w:ascii="Times New Roman" w:hAnsi="Times New Roman" w:eastAsia="黑体" w:cs="Times New Roman"/>
          <w:sz w:val="32"/>
          <w:szCs w:val="32"/>
          <w:lang w:val="en-US" w:eastAsia="zh-CN"/>
        </w:rPr>
        <w:t>梁山县</w:t>
      </w:r>
      <w:r>
        <w:rPr>
          <w:rFonts w:ascii="Times New Roman" w:hAnsi="Times New Roman" w:eastAsia="黑体" w:cs="Times New Roman"/>
          <w:sz w:val="32"/>
          <w:szCs w:val="32"/>
        </w:rPr>
        <w:t>人力资源和社会保障局官方网站发布的为准。</w:t>
      </w:r>
    </w:p>
    <w:p>
      <w:pPr>
        <w:keepNext w:val="0"/>
        <w:keepLines w:val="0"/>
        <w:pageBreakBefore w:val="0"/>
        <w:widowControl w:val="0"/>
        <w:kinsoku/>
        <w:wordWrap/>
        <w:overflowPunct/>
        <w:topLinePunct w:val="0"/>
        <w:autoSpaceDE/>
        <w:autoSpaceDN/>
        <w:bidi w:val="0"/>
        <w:spacing w:line="460" w:lineRule="exact"/>
        <w:textAlignment w:val="auto"/>
      </w:pPr>
    </w:p>
    <w:p>
      <w:pPr>
        <w:keepNext w:val="0"/>
        <w:keepLines w:val="0"/>
        <w:pageBreakBefore w:val="0"/>
        <w:widowControl w:val="0"/>
        <w:kinsoku/>
        <w:wordWrap/>
        <w:overflowPunct/>
        <w:topLinePunct w:val="0"/>
        <w:autoSpaceDE/>
        <w:autoSpaceDN/>
        <w:bidi w:val="0"/>
        <w:spacing w:line="460" w:lineRule="exact"/>
        <w:textAlignment w:val="auto"/>
      </w:pPr>
    </w:p>
    <w:sectPr>
      <w:pgSz w:w="11906" w:h="16838"/>
      <w:pgMar w:top="1361" w:right="1191" w:bottom="1304" w:left="1247" w:header="851" w:footer="992" w:gutter="0"/>
      <w:cols w:space="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2618D884-82D6-4C68-A1CC-DCB27DB9B129}"/>
  </w:font>
  <w:font w:name="Arial">
    <w:panose1 w:val="020B0604020202020204"/>
    <w:charset w:val="01"/>
    <w:family w:val="swiss"/>
    <w:pitch w:val="default"/>
    <w:sig w:usb0="E0002EFF" w:usb1="C000785B" w:usb2="00000009" w:usb3="00000000" w:csb0="400001FF" w:csb1="FFFF0000"/>
    <w:embedRegular r:id="rId2" w:fontKey="{C148CAD9-F835-4E37-B5D8-990BBFF88E88}"/>
  </w:font>
  <w:font w:name="黑体">
    <w:panose1 w:val="02010609060101010101"/>
    <w:charset w:val="86"/>
    <w:family w:val="auto"/>
    <w:pitch w:val="default"/>
    <w:sig w:usb0="800002BF" w:usb1="38CF7CFA" w:usb2="00000016" w:usb3="00000000" w:csb0="00040001" w:csb1="00000000"/>
    <w:embedRegular r:id="rId3" w:fontKey="{222FF5DF-2681-4BC0-94EE-FE594FEE4894}"/>
  </w:font>
  <w:font w:name="Courier New">
    <w:panose1 w:val="02070309020205020404"/>
    <w:charset w:val="01"/>
    <w:family w:val="modern"/>
    <w:pitch w:val="default"/>
    <w:sig w:usb0="E0002EFF" w:usb1="C0007843" w:usb2="00000009" w:usb3="00000000" w:csb0="400001FF" w:csb1="FFFF0000"/>
    <w:embedRegular r:id="rId4" w:fontKey="{F4FFEA1A-145E-401A-8043-0F931A496B21}"/>
  </w:font>
  <w:font w:name="Symbol">
    <w:panose1 w:val="05050102010706020507"/>
    <w:charset w:val="02"/>
    <w:family w:val="roman"/>
    <w:pitch w:val="default"/>
    <w:sig w:usb0="00000000" w:usb1="00000000" w:usb2="00000000" w:usb3="00000000" w:csb0="80000000" w:csb1="00000000"/>
    <w:embedRegular r:id="rId5" w:fontKey="{D7EE807D-7620-4F0E-9672-1510262B4382}"/>
  </w:font>
  <w:font w:name="Calibri">
    <w:panose1 w:val="020F0502020204030204"/>
    <w:charset w:val="00"/>
    <w:family w:val="swiss"/>
    <w:pitch w:val="default"/>
    <w:sig w:usb0="E4002EFF" w:usb1="C000247B" w:usb2="00000009" w:usb3="00000000" w:csb0="200001FF" w:csb1="00000000"/>
    <w:embedRegular r:id="rId6" w:fontKey="{1EFBAF1E-0D31-4284-8AED-5781076B82EB}"/>
  </w:font>
  <w:font w:name="方正仿宋简体">
    <w:panose1 w:val="02010601030101010101"/>
    <w:charset w:val="86"/>
    <w:family w:val="auto"/>
    <w:pitch w:val="default"/>
    <w:sig w:usb0="00000001" w:usb1="080E0000" w:usb2="00000000" w:usb3="00000000" w:csb0="00040000" w:csb1="00000000"/>
  </w:font>
  <w:font w:name="方正小标宋简体">
    <w:panose1 w:val="02010601030101010101"/>
    <w:charset w:val="86"/>
    <w:family w:val="auto"/>
    <w:pitch w:val="default"/>
    <w:sig w:usb0="00000001" w:usb1="080E0000" w:usb2="00000000" w:usb3="00000000" w:csb0="00040000" w:csb1="00000000"/>
  </w:font>
  <w:font w:name="方正楷体简体">
    <w:panose1 w:val="02010601030101010101"/>
    <w:charset w:val="86"/>
    <w:family w:val="auto"/>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embedRegular r:id="rId7" w:fontKey="{2BB975EC-C819-4A72-BD2D-ED485BE3ED2D}"/>
  </w:font>
  <w:font w:name="微软雅黑">
    <w:panose1 w:val="020B0503020204020204"/>
    <w:charset w:val="86"/>
    <w:family w:val="auto"/>
    <w:pitch w:val="default"/>
    <w:sig w:usb0="80000287" w:usb1="2ACF3C50" w:usb2="00000016" w:usb3="00000000" w:csb0="0004001F" w:csb1="00000000"/>
    <w:embedRegular r:id="rId8" w:fontKey="{82D3DDC3-1C24-42DA-9ABF-6B001EDB82D8}"/>
  </w:font>
  <w:font w:name="仿宋">
    <w:panose1 w:val="02010609060101010101"/>
    <w:charset w:val="86"/>
    <w:family w:val="auto"/>
    <w:pitch w:val="default"/>
    <w:sig w:usb0="800002BF" w:usb1="38CF7CFA" w:usb2="00000016" w:usb3="00000000" w:csb0="00040001" w:csb1="00000000"/>
    <w:embedRegular r:id="rId9" w:fontKey="{4DB12ABD-F6A0-444B-B2E1-A92BF45CDE4C}"/>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JjNjk5YjYzZWMxMjJkMzg2YmU2YjhkYzRlZGU0NWQifQ=="/>
  </w:docVars>
  <w:rsids>
    <w:rsidRoot w:val="00AF6F3F"/>
    <w:rsid w:val="003F6974"/>
    <w:rsid w:val="00AF6F3F"/>
    <w:rsid w:val="081872C9"/>
    <w:rsid w:val="0BBA095E"/>
    <w:rsid w:val="15D24462"/>
    <w:rsid w:val="1F623125"/>
    <w:rsid w:val="3498438C"/>
    <w:rsid w:val="38955DB1"/>
    <w:rsid w:val="43B3790E"/>
    <w:rsid w:val="4476022E"/>
    <w:rsid w:val="45E0719D"/>
    <w:rsid w:val="486E4B51"/>
    <w:rsid w:val="4D9F09A7"/>
    <w:rsid w:val="4F4B3FB8"/>
    <w:rsid w:val="66917673"/>
    <w:rsid w:val="67BA2C3A"/>
    <w:rsid w:val="6E31581C"/>
    <w:rsid w:val="72F96662"/>
    <w:rsid w:val="74DB1750"/>
    <w:rsid w:val="771663A4"/>
    <w:rsid w:val="78FF23CC"/>
    <w:rsid w:val="79686CEE"/>
    <w:rsid w:val="79C01D2E"/>
    <w:rsid w:val="7B322C67"/>
    <w:rsid w:val="7B770936"/>
    <w:rsid w:val="7E9232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5"/>
    <w:qFormat/>
    <w:uiPriority w:val="0"/>
    <w:rPr>
      <w:sz w:val="18"/>
      <w:szCs w:val="18"/>
    </w:rPr>
  </w:style>
  <w:style w:type="character" w:customStyle="1" w:styleId="5">
    <w:name w:val="批注框文本 Char"/>
    <w:basedOn w:val="4"/>
    <w:link w:val="2"/>
    <w:qFormat/>
    <w:uiPriority w:val="0"/>
    <w:rPr>
      <w:rFonts w:asciiTheme="minorHAnsi" w:hAnsiTheme="minorHAnsi" w:eastAsiaTheme="minorEastAsia" w:cstheme="minorBidi"/>
      <w:kern w:val="2"/>
      <w:sz w:val="18"/>
      <w:szCs w:val="18"/>
    </w:r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CHINA</Company>
  <Pages>2</Pages>
  <Words>84</Words>
  <Characters>479</Characters>
  <Lines>3</Lines>
  <Paragraphs>1</Paragraphs>
  <TotalTime>16</TotalTime>
  <ScaleCrop>false</ScaleCrop>
  <LinksUpToDate>false</LinksUpToDate>
  <CharactersWithSpaces>562</CharactersWithSpaces>
  <Application>WPS Office_12.1.0.16729_F1E327BC-269C-435d-A152-05C5408002CA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lenovo</dc:creator>
  <cp:lastModifiedBy>Ray</cp:lastModifiedBy>
  <cp:lastPrinted>2021-08-23T08:31:00Z</cp:lastPrinted>
  <dcterms:modified xsi:type="dcterms:W3CDTF">2024-05-10T09:08:42Z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ICV">
    <vt:lpwstr>91B08527565D4A42A732FFD4763FBD94_13</vt:lpwstr>
  </property>
  <property fmtid="{D5CDD505-2E9C-101B-9397-08002B2CF9AE}" pid="4" name="KSOSaveFontToCloudKey">
    <vt:lpwstr>347219880_cloud</vt:lpwstr>
  </property>
</Properties>
</file>